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657" w:rsidRPr="00C3480A" w:rsidRDefault="00D92657" w:rsidP="00D92657">
      <w:pPr>
        <w:rPr>
          <w:sz w:val="28"/>
          <w:szCs w:val="28"/>
        </w:rPr>
      </w:pPr>
      <w:bookmarkStart w:id="0" w:name="_GoBack"/>
      <w:bookmarkEnd w:id="0"/>
      <w:r w:rsidRPr="00C3480A">
        <w:rPr>
          <w:sz w:val="28"/>
          <w:szCs w:val="28"/>
        </w:rPr>
        <w:t>*A toda la comunidad del Centro de Graduados del Liceo Naval</w:t>
      </w:r>
    </w:p>
    <w:p w:rsidR="00D92657" w:rsidRPr="00CE79DF" w:rsidRDefault="00D92657" w:rsidP="00D92657">
      <w:pPr>
        <w:rPr>
          <w:i/>
        </w:rPr>
      </w:pPr>
      <w:r w:rsidRPr="00CE79DF">
        <w:rPr>
          <w:i/>
        </w:rPr>
        <w:t>Referencia: Controversia con la Universidad de Buenos Aires relacionada con</w:t>
      </w:r>
      <w:r w:rsidR="009C15F6">
        <w:rPr>
          <w:i/>
        </w:rPr>
        <w:t xml:space="preserve"> </w:t>
      </w:r>
      <w:r w:rsidRPr="00CE79DF">
        <w:rPr>
          <w:i/>
        </w:rPr>
        <w:t>los terrenos en los cuales el Centro de Graduados asienta sus actividades.</w:t>
      </w:r>
    </w:p>
    <w:p w:rsidR="00CE79DF" w:rsidRDefault="00CE79DF" w:rsidP="00D92657">
      <w:pPr>
        <w:jc w:val="both"/>
        <w:rPr>
          <w:sz w:val="24"/>
          <w:szCs w:val="24"/>
        </w:rPr>
      </w:pPr>
      <w:r>
        <w:rPr>
          <w:sz w:val="24"/>
          <w:szCs w:val="24"/>
        </w:rPr>
        <w:t>Como probablemente es</w:t>
      </w:r>
      <w:r w:rsidR="00D92657">
        <w:rPr>
          <w:sz w:val="24"/>
          <w:szCs w:val="24"/>
        </w:rPr>
        <w:t xml:space="preserve"> de conocimiento de todos, en</w:t>
      </w:r>
      <w:r w:rsidR="00D92657" w:rsidRPr="00D92657">
        <w:rPr>
          <w:sz w:val="24"/>
          <w:szCs w:val="24"/>
        </w:rPr>
        <w:t xml:space="preserve"> los últimos días se han publicado diversos </w:t>
      </w:r>
      <w:r w:rsidR="00D92657">
        <w:rPr>
          <w:sz w:val="24"/>
          <w:szCs w:val="24"/>
        </w:rPr>
        <w:t xml:space="preserve">artículos periodísticos y notas, </w:t>
      </w:r>
      <w:r>
        <w:rPr>
          <w:sz w:val="24"/>
          <w:szCs w:val="24"/>
        </w:rPr>
        <w:t>tanto en los diversos medios existentes</w:t>
      </w:r>
      <w:r w:rsidR="00D92657" w:rsidRPr="00D92657">
        <w:rPr>
          <w:sz w:val="24"/>
          <w:szCs w:val="24"/>
        </w:rPr>
        <w:t xml:space="preserve"> como en redes sociales</w:t>
      </w:r>
      <w:r w:rsidR="00D92657">
        <w:rPr>
          <w:sz w:val="24"/>
          <w:szCs w:val="24"/>
        </w:rPr>
        <w:t>,</w:t>
      </w:r>
      <w:r w:rsidR="00D92657" w:rsidRPr="00D92657">
        <w:rPr>
          <w:sz w:val="24"/>
          <w:szCs w:val="24"/>
        </w:rPr>
        <w:t xml:space="preserve"> dando a conocer al público la</w:t>
      </w:r>
      <w:r w:rsidR="00D92657">
        <w:rPr>
          <w:sz w:val="24"/>
          <w:szCs w:val="24"/>
        </w:rPr>
        <w:t>s acciones judiciales</w:t>
      </w:r>
      <w:r w:rsidR="009C15F6">
        <w:rPr>
          <w:sz w:val="24"/>
          <w:szCs w:val="24"/>
        </w:rPr>
        <w:t xml:space="preserve"> </w:t>
      </w:r>
      <w:r w:rsidR="00D92657" w:rsidRPr="00D92657">
        <w:rPr>
          <w:sz w:val="24"/>
          <w:szCs w:val="24"/>
        </w:rPr>
        <w:t>iniciada</w:t>
      </w:r>
      <w:r w:rsidR="00D92657">
        <w:rPr>
          <w:sz w:val="24"/>
          <w:szCs w:val="24"/>
        </w:rPr>
        <w:t>s</w:t>
      </w:r>
      <w:r w:rsidR="00D92657" w:rsidRPr="00D92657">
        <w:rPr>
          <w:sz w:val="24"/>
          <w:szCs w:val="24"/>
        </w:rPr>
        <w:t xml:space="preserve"> por la Universidad de Buenos Aires contra</w:t>
      </w:r>
      <w:r w:rsidR="00D92657">
        <w:rPr>
          <w:sz w:val="24"/>
          <w:szCs w:val="24"/>
        </w:rPr>
        <w:t xml:space="preserve"> el Centro Naval, el Club Universitario de Buenos Aires – CUBA-, y el Centro de Graduados para tomar p</w:t>
      </w:r>
      <w:r>
        <w:rPr>
          <w:sz w:val="24"/>
          <w:szCs w:val="24"/>
        </w:rPr>
        <w:t>osesión de los predios donde se asientan dichas instituciones.</w:t>
      </w:r>
    </w:p>
    <w:p w:rsidR="00D92657" w:rsidRPr="00D92657" w:rsidRDefault="00D92657" w:rsidP="00D926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 respecto, hacemos </w:t>
      </w:r>
      <w:r w:rsidRPr="00D92657">
        <w:rPr>
          <w:sz w:val="24"/>
          <w:szCs w:val="24"/>
        </w:rPr>
        <w:t xml:space="preserve">saber a toda la comunidad del Centro de Graduados que la </w:t>
      </w:r>
      <w:r w:rsidR="00F111A2">
        <w:rPr>
          <w:sz w:val="24"/>
          <w:szCs w:val="24"/>
        </w:rPr>
        <w:t xml:space="preserve">medida cautelar dispuesta por el Juzgado interviniente, </w:t>
      </w:r>
      <w:r w:rsidRPr="00D92657">
        <w:rPr>
          <w:sz w:val="24"/>
          <w:szCs w:val="24"/>
        </w:rPr>
        <w:t>el 23 de septiembre</w:t>
      </w:r>
      <w:r w:rsidR="00F111A2">
        <w:rPr>
          <w:sz w:val="24"/>
          <w:szCs w:val="24"/>
        </w:rPr>
        <w:t xml:space="preserve"> pasado,</w:t>
      </w:r>
      <w:r w:rsidR="009C15F6">
        <w:rPr>
          <w:sz w:val="24"/>
          <w:szCs w:val="24"/>
        </w:rPr>
        <w:t xml:space="preserve"> </w:t>
      </w:r>
      <w:r w:rsidR="00306F74">
        <w:rPr>
          <w:sz w:val="24"/>
          <w:szCs w:val="24"/>
        </w:rPr>
        <w:t>permanece vigente y el</w:t>
      </w:r>
      <w:r w:rsidR="009C15F6">
        <w:rPr>
          <w:sz w:val="24"/>
          <w:szCs w:val="24"/>
        </w:rPr>
        <w:t xml:space="preserve"> </w:t>
      </w:r>
      <w:r w:rsidR="00306F74">
        <w:rPr>
          <w:sz w:val="24"/>
          <w:szCs w:val="24"/>
        </w:rPr>
        <w:t>importe</w:t>
      </w:r>
      <w:r w:rsidR="009C15F6">
        <w:rPr>
          <w:sz w:val="24"/>
          <w:szCs w:val="24"/>
        </w:rPr>
        <w:t xml:space="preserve"> </w:t>
      </w:r>
      <w:r w:rsidRPr="00D92657">
        <w:rPr>
          <w:sz w:val="24"/>
          <w:szCs w:val="24"/>
        </w:rPr>
        <w:t>de la contra cautela</w:t>
      </w:r>
      <w:r w:rsidR="009C15F6">
        <w:rPr>
          <w:sz w:val="24"/>
          <w:szCs w:val="24"/>
        </w:rPr>
        <w:t xml:space="preserve"> </w:t>
      </w:r>
      <w:r w:rsidR="00306F74">
        <w:rPr>
          <w:sz w:val="24"/>
          <w:szCs w:val="24"/>
        </w:rPr>
        <w:t>mensual</w:t>
      </w:r>
      <w:r w:rsidR="009C15F6">
        <w:rPr>
          <w:sz w:val="24"/>
          <w:szCs w:val="24"/>
        </w:rPr>
        <w:t xml:space="preserve"> </w:t>
      </w:r>
      <w:r w:rsidR="00306F74">
        <w:rPr>
          <w:sz w:val="24"/>
          <w:szCs w:val="24"/>
        </w:rPr>
        <w:t>- establecida en</w:t>
      </w:r>
      <w:r w:rsidR="009C15F6">
        <w:rPr>
          <w:sz w:val="24"/>
          <w:szCs w:val="24"/>
        </w:rPr>
        <w:t xml:space="preserve"> </w:t>
      </w:r>
      <w:r w:rsidR="00306F74">
        <w:rPr>
          <w:sz w:val="24"/>
          <w:szCs w:val="24"/>
        </w:rPr>
        <w:t>$ 1.200.000- será depositada una vez que la cuenta corriente</w:t>
      </w:r>
      <w:r w:rsidR="009C15F6">
        <w:rPr>
          <w:sz w:val="24"/>
          <w:szCs w:val="24"/>
        </w:rPr>
        <w:t xml:space="preserve"> </w:t>
      </w:r>
      <w:r w:rsidR="00306F74">
        <w:rPr>
          <w:sz w:val="24"/>
          <w:szCs w:val="24"/>
        </w:rPr>
        <w:t>sea abierta por el Juzgado.</w:t>
      </w:r>
    </w:p>
    <w:p w:rsidR="00F9102D" w:rsidRDefault="00F9102D" w:rsidP="00D92657">
      <w:pPr>
        <w:jc w:val="both"/>
        <w:rPr>
          <w:sz w:val="24"/>
          <w:szCs w:val="24"/>
        </w:rPr>
      </w:pPr>
      <w:r>
        <w:rPr>
          <w:sz w:val="24"/>
          <w:szCs w:val="24"/>
        </w:rPr>
        <w:t>El Centro de Graduados considera</w:t>
      </w:r>
      <w:r w:rsidR="009C15F6">
        <w:rPr>
          <w:sz w:val="24"/>
          <w:szCs w:val="24"/>
        </w:rPr>
        <w:t xml:space="preserve"> </w:t>
      </w:r>
      <w:r>
        <w:rPr>
          <w:sz w:val="24"/>
          <w:szCs w:val="24"/>
        </w:rPr>
        <w:t>que no resulta procedente intentar dirimir</w:t>
      </w:r>
      <w:r w:rsidR="009C15F6">
        <w:rPr>
          <w:sz w:val="24"/>
          <w:szCs w:val="24"/>
        </w:rPr>
        <w:t xml:space="preserve"> </w:t>
      </w:r>
      <w:r>
        <w:rPr>
          <w:sz w:val="24"/>
          <w:szCs w:val="24"/>
        </w:rPr>
        <w:t>a través de los medios una controversia cuya resolución deberá ser esclarecida en el ámbito judicial; allí, cada parte, aport</w:t>
      </w:r>
      <w:r w:rsidR="00CE79DF">
        <w:rPr>
          <w:sz w:val="24"/>
          <w:szCs w:val="24"/>
        </w:rPr>
        <w:t>ará las pruebas que respaldan</w:t>
      </w:r>
      <w:r w:rsidR="009C15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los derechos que a cada uno le competería sobre los terrenos en cuestión. </w:t>
      </w:r>
    </w:p>
    <w:p w:rsidR="00F9102D" w:rsidRDefault="00F9102D" w:rsidP="00D926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Sin perjuicio de lo expuesto precedentemente </w:t>
      </w:r>
      <w:r w:rsidR="00CE79DF">
        <w:rPr>
          <w:sz w:val="24"/>
          <w:szCs w:val="24"/>
        </w:rPr>
        <w:t xml:space="preserve">nuestra institución mantiene siempre su predisposición al diálogo para encontrar un acuerdo equitativo entre todas las partes involucradas en la Bahía de </w:t>
      </w:r>
      <w:proofErr w:type="spellStart"/>
      <w:r w:rsidR="00CE79DF">
        <w:rPr>
          <w:sz w:val="24"/>
          <w:szCs w:val="24"/>
        </w:rPr>
        <w:t>Nuñez</w:t>
      </w:r>
      <w:proofErr w:type="spellEnd"/>
      <w:r w:rsidR="00CE79DF">
        <w:rPr>
          <w:sz w:val="24"/>
          <w:szCs w:val="24"/>
        </w:rPr>
        <w:t>.</w:t>
      </w:r>
    </w:p>
    <w:p w:rsidR="0075348C" w:rsidRDefault="00D92657" w:rsidP="00D92657">
      <w:pPr>
        <w:jc w:val="both"/>
        <w:rPr>
          <w:sz w:val="24"/>
          <w:szCs w:val="24"/>
        </w:rPr>
      </w:pPr>
      <w:r w:rsidRPr="00D92657">
        <w:rPr>
          <w:sz w:val="24"/>
          <w:szCs w:val="24"/>
        </w:rPr>
        <w:t>Finalmente, a partir de distintas consultas que nos han hecho llegar sobre las actuaciones judiciales llevadas adelante en el diferendo con la Universidad de Buenos Aires,</w:t>
      </w:r>
      <w:r w:rsidR="009C15F6">
        <w:rPr>
          <w:sz w:val="24"/>
          <w:szCs w:val="24"/>
        </w:rPr>
        <w:t xml:space="preserve"> </w:t>
      </w:r>
      <w:r w:rsidR="00CE79DF">
        <w:rPr>
          <w:sz w:val="24"/>
          <w:szCs w:val="24"/>
        </w:rPr>
        <w:t xml:space="preserve">para mayor información </w:t>
      </w:r>
      <w:r w:rsidRPr="00D92657">
        <w:rPr>
          <w:sz w:val="24"/>
          <w:szCs w:val="24"/>
        </w:rPr>
        <w:t>pueden accederse al trámite procesal a través del portal</w:t>
      </w:r>
      <w:r w:rsidR="00CE79DF">
        <w:rPr>
          <w:sz w:val="24"/>
          <w:szCs w:val="24"/>
        </w:rPr>
        <w:t xml:space="preserve"> del Poder Judicial de la Nació</w:t>
      </w:r>
      <w:r w:rsidR="00C3480A">
        <w:rPr>
          <w:sz w:val="24"/>
          <w:szCs w:val="24"/>
        </w:rPr>
        <w:t>n</w:t>
      </w:r>
      <w:r w:rsidR="00CE79DF">
        <w:rPr>
          <w:sz w:val="24"/>
          <w:szCs w:val="24"/>
        </w:rPr>
        <w:t>.</w:t>
      </w:r>
    </w:p>
    <w:p w:rsidR="00CE79DF" w:rsidRDefault="00CE79DF" w:rsidP="00D92657">
      <w:pPr>
        <w:jc w:val="both"/>
        <w:rPr>
          <w:sz w:val="24"/>
          <w:szCs w:val="24"/>
        </w:rPr>
      </w:pPr>
    </w:p>
    <w:p w:rsidR="00CE79DF" w:rsidRDefault="00CE79DF" w:rsidP="00D926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Comisión Directiva del Centro de Graduados </w:t>
      </w:r>
    </w:p>
    <w:p w:rsidR="00CE79DF" w:rsidRDefault="00CE79DF" w:rsidP="00D92657">
      <w:pPr>
        <w:jc w:val="both"/>
        <w:rPr>
          <w:sz w:val="24"/>
          <w:szCs w:val="24"/>
        </w:rPr>
      </w:pPr>
      <w:r>
        <w:rPr>
          <w:sz w:val="24"/>
          <w:szCs w:val="24"/>
        </w:rPr>
        <w:t>Del Liceo Naval</w:t>
      </w:r>
      <w:r w:rsidR="009C15F6">
        <w:rPr>
          <w:sz w:val="24"/>
          <w:szCs w:val="24"/>
        </w:rPr>
        <w:t xml:space="preserve"> </w:t>
      </w:r>
      <w:r>
        <w:rPr>
          <w:sz w:val="24"/>
          <w:szCs w:val="24"/>
        </w:rPr>
        <w:t>M. Almirante Guillermo Brown</w:t>
      </w:r>
    </w:p>
    <w:p w:rsidR="00CE79DF" w:rsidRDefault="00CE79DF" w:rsidP="00D92657">
      <w:pPr>
        <w:jc w:val="both"/>
        <w:rPr>
          <w:sz w:val="24"/>
          <w:szCs w:val="24"/>
        </w:rPr>
      </w:pPr>
    </w:p>
    <w:p w:rsidR="00CE79DF" w:rsidRPr="00D92657" w:rsidRDefault="00CE79DF" w:rsidP="00D92657">
      <w:pPr>
        <w:jc w:val="both"/>
        <w:rPr>
          <w:sz w:val="24"/>
          <w:szCs w:val="24"/>
        </w:rPr>
      </w:pPr>
      <w:r>
        <w:rPr>
          <w:sz w:val="24"/>
          <w:szCs w:val="24"/>
        </w:rPr>
        <w:t>Buenos Aires, 16 de octubre de 2020</w:t>
      </w:r>
    </w:p>
    <w:sectPr w:rsidR="00CE79DF" w:rsidRPr="00D926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57"/>
    <w:rsid w:val="00306F74"/>
    <w:rsid w:val="0075348C"/>
    <w:rsid w:val="009C15F6"/>
    <w:rsid w:val="00C3480A"/>
    <w:rsid w:val="00CE79DF"/>
    <w:rsid w:val="00D92657"/>
    <w:rsid w:val="00DD1D1D"/>
    <w:rsid w:val="00F111A2"/>
    <w:rsid w:val="00F9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191EEAD-5D22-4DAF-92B5-738EC183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1627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JuanPablo</cp:lastModifiedBy>
  <cp:revision>2</cp:revision>
  <dcterms:created xsi:type="dcterms:W3CDTF">2020-10-17T14:23:00Z</dcterms:created>
  <dcterms:modified xsi:type="dcterms:W3CDTF">2020-10-17T14:23:00Z</dcterms:modified>
</cp:coreProperties>
</file>